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DC" w:rsidRPr="00E450DC" w:rsidRDefault="00E450DC" w:rsidP="00E450DC">
      <w:pPr>
        <w:jc w:val="center"/>
        <w:rPr>
          <w:b/>
        </w:rPr>
      </w:pPr>
      <w:r w:rsidRPr="00E450DC">
        <w:rPr>
          <w:b/>
        </w:rPr>
        <w:t xml:space="preserve">INSTITUTO DE ASSESSORIA PARA DESENVOLVIMENTO HUMANO - </w:t>
      </w:r>
      <w:proofErr w:type="spellStart"/>
      <w:r w:rsidRPr="00E450DC">
        <w:rPr>
          <w:b/>
        </w:rPr>
        <w:t>IADH</w:t>
      </w:r>
      <w:proofErr w:type="spellEnd"/>
    </w:p>
    <w:p w:rsidR="00E450DC" w:rsidRPr="00E450DC" w:rsidRDefault="00E450DC" w:rsidP="00E450DC">
      <w:pPr>
        <w:jc w:val="center"/>
        <w:rPr>
          <w:b/>
        </w:rPr>
      </w:pPr>
      <w:r w:rsidRPr="00E450DC">
        <w:rPr>
          <w:b/>
        </w:rPr>
        <w:t>RETIFICAÇÃO</w:t>
      </w:r>
    </w:p>
    <w:p w:rsidR="00E450DC" w:rsidRDefault="00E450DC" w:rsidP="00E450DC"/>
    <w:p w:rsidR="00E450DC" w:rsidRDefault="00E450DC" w:rsidP="00E450DC">
      <w:r>
        <w:t xml:space="preserve">No aviso do chamamento da Cotação Prévia de Preço Eletrônica 013/2013, onde se lê: </w:t>
      </w:r>
      <w:r w:rsidRPr="00E450DC">
        <w:t xml:space="preserve">OBJETO: Contratação de entidade civil sem fins lucrativos para atuar como Base de Serviços de Apoio à Estratégia de Integração de Políticas Públicas para Inclusão Socioeconômica da Agricultura Familiar no Território da Cidadania do </w:t>
      </w:r>
      <w:r w:rsidRPr="00E450DC">
        <w:rPr>
          <w:b/>
          <w:i/>
          <w:u w:val="single"/>
        </w:rPr>
        <w:t>Estado da Bahia:</w:t>
      </w:r>
      <w:r w:rsidRPr="00E450DC">
        <w:t xml:space="preserve"> Sertão do São Francisco; </w:t>
      </w:r>
      <w:proofErr w:type="spellStart"/>
      <w:r w:rsidRPr="00E450DC">
        <w:t>Irecê</w:t>
      </w:r>
      <w:proofErr w:type="spellEnd"/>
      <w:r w:rsidRPr="00E450DC">
        <w:t xml:space="preserve">; Chapada Diamantina; Itaparica; Bacia do </w:t>
      </w:r>
      <w:proofErr w:type="spellStart"/>
      <w:r w:rsidRPr="00E450DC">
        <w:t>Jacuípe</w:t>
      </w:r>
      <w:proofErr w:type="spellEnd"/>
      <w:r w:rsidRPr="00E450DC">
        <w:t xml:space="preserve">; Bacia do Rio Corrente e </w:t>
      </w:r>
      <w:proofErr w:type="spellStart"/>
      <w:r w:rsidRPr="00E450DC">
        <w:t>Piemonte</w:t>
      </w:r>
      <w:proofErr w:type="spellEnd"/>
      <w:r w:rsidRPr="00E450DC">
        <w:t xml:space="preserve"> do Paraguaçu</w:t>
      </w:r>
      <w:r>
        <w:t xml:space="preserve">. </w:t>
      </w:r>
      <w:r w:rsidRPr="00E450DC">
        <w:rPr>
          <w:b/>
          <w:i/>
          <w:u w:val="single"/>
        </w:rPr>
        <w:t xml:space="preserve">ACRESCENTA-SE O TERRITÓRIO DO </w:t>
      </w:r>
      <w:r>
        <w:rPr>
          <w:b/>
          <w:i/>
          <w:u w:val="single"/>
        </w:rPr>
        <w:t>“</w:t>
      </w:r>
      <w:r w:rsidRPr="00E450DC">
        <w:rPr>
          <w:b/>
          <w:i/>
          <w:u w:val="single"/>
        </w:rPr>
        <w:t>SEMIÁRIDO NORDESTE II</w:t>
      </w:r>
      <w:r>
        <w:rPr>
          <w:b/>
          <w:i/>
          <w:u w:val="single"/>
        </w:rPr>
        <w:t>”,</w:t>
      </w:r>
      <w:r w:rsidRPr="00E450D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que também receberá a Instituição de Base de Serviço conforme exposto na tabela no Edital</w:t>
      </w:r>
      <w:r>
        <w:t>.</w:t>
      </w:r>
    </w:p>
    <w:p w:rsidR="002723D2" w:rsidRDefault="002723D2" w:rsidP="00E450DC"/>
    <w:p w:rsidR="002723D2" w:rsidRPr="00E16E74" w:rsidRDefault="002723D2" w:rsidP="002723D2">
      <w:pPr>
        <w:pStyle w:val="PargrafodaLista"/>
        <w:spacing w:after="0" w:line="240" w:lineRule="auto"/>
        <w:ind w:left="0"/>
        <w:jc w:val="center"/>
        <w:rPr>
          <w:rFonts w:cs="Arial"/>
          <w:b/>
          <w:bCs/>
          <w:iCs/>
          <w:color w:val="000000"/>
          <w:szCs w:val="24"/>
        </w:rPr>
      </w:pPr>
      <w:r w:rsidRPr="00E16E74">
        <w:rPr>
          <w:rFonts w:cs="Arial"/>
          <w:b/>
          <w:bCs/>
          <w:iCs/>
          <w:color w:val="000000"/>
          <w:szCs w:val="24"/>
        </w:rPr>
        <w:t>TERRITÓRIOS QUE RECEBERAM BASE DE SERVIÇO</w:t>
      </w:r>
    </w:p>
    <w:p w:rsidR="002723D2" w:rsidRPr="00E16E74" w:rsidRDefault="002723D2" w:rsidP="002723D2">
      <w:pPr>
        <w:pStyle w:val="PargrafodaLista"/>
        <w:spacing w:after="0" w:line="240" w:lineRule="auto"/>
        <w:ind w:left="0"/>
        <w:rPr>
          <w:rFonts w:cs="Arial"/>
          <w:b/>
          <w:bCs/>
          <w:iCs/>
          <w:color w:val="000000"/>
          <w:szCs w:val="24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9"/>
        <w:gridCol w:w="4961"/>
      </w:tblGrid>
      <w:tr w:rsidR="002723D2" w:rsidRPr="000D694E" w:rsidTr="004D6263">
        <w:trPr>
          <w:trHeight w:val="245"/>
        </w:trPr>
        <w:tc>
          <w:tcPr>
            <w:tcW w:w="4539" w:type="dxa"/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proofErr w:type="spellStart"/>
            <w:r w:rsidRPr="000D694E">
              <w:rPr>
                <w:rFonts w:eastAsia="Times New Roman" w:cs="Arial"/>
                <w:b/>
                <w:bCs/>
                <w:color w:val="000000" w:themeColor="text1"/>
                <w:kern w:val="24"/>
                <w:szCs w:val="24"/>
                <w:lang w:eastAsia="pt-BR"/>
              </w:rPr>
              <w:t>UF</w:t>
            </w:r>
            <w:proofErr w:type="spellEnd"/>
            <w:r w:rsidRPr="000D694E">
              <w:rPr>
                <w:rFonts w:eastAsia="Times New Roman" w:cs="Arial"/>
                <w:b/>
                <w:bCs/>
                <w:color w:val="000000" w:themeColor="text1"/>
                <w:kern w:val="24"/>
                <w:szCs w:val="24"/>
                <w:lang w:eastAsia="pt-BR"/>
              </w:rPr>
              <w:t xml:space="preserve"> / Território</w:t>
            </w:r>
          </w:p>
        </w:tc>
        <w:tc>
          <w:tcPr>
            <w:tcW w:w="4961" w:type="dxa"/>
            <w:shd w:val="clear" w:color="auto" w:fill="558E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center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r w:rsidRPr="000D694E">
              <w:rPr>
                <w:rFonts w:eastAsia="Times New Roman" w:cs="Arial"/>
                <w:b/>
                <w:bCs/>
                <w:color w:val="000000" w:themeColor="text1"/>
                <w:kern w:val="24"/>
                <w:szCs w:val="24"/>
                <w:lang w:eastAsia="pt-BR"/>
              </w:rPr>
              <w:t>Natureza</w:t>
            </w:r>
          </w:p>
        </w:tc>
      </w:tr>
      <w:tr w:rsidR="002723D2" w:rsidRPr="000D694E" w:rsidTr="004D6263">
        <w:trPr>
          <w:trHeight w:val="251"/>
        </w:trPr>
        <w:tc>
          <w:tcPr>
            <w:tcW w:w="453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left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 xml:space="preserve">BA/Semiárido Nordeste II </w:t>
            </w:r>
          </w:p>
        </w:tc>
        <w:tc>
          <w:tcPr>
            <w:tcW w:w="4961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left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 xml:space="preserve">Cidadania e </w:t>
            </w:r>
            <w:proofErr w:type="spellStart"/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>BSM</w:t>
            </w:r>
            <w:proofErr w:type="spellEnd"/>
          </w:p>
        </w:tc>
      </w:tr>
      <w:tr w:rsidR="002723D2" w:rsidRPr="000D694E" w:rsidTr="004D6263">
        <w:trPr>
          <w:trHeight w:val="244"/>
        </w:trPr>
        <w:tc>
          <w:tcPr>
            <w:tcW w:w="453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left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 xml:space="preserve">BA/Sertão do São Francisco </w:t>
            </w:r>
          </w:p>
        </w:tc>
        <w:tc>
          <w:tcPr>
            <w:tcW w:w="496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left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 xml:space="preserve">Cidadania e </w:t>
            </w:r>
            <w:proofErr w:type="spellStart"/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>BSM</w:t>
            </w:r>
            <w:proofErr w:type="spellEnd"/>
          </w:p>
        </w:tc>
      </w:tr>
      <w:tr w:rsidR="002723D2" w:rsidRPr="000D694E" w:rsidTr="004D6263">
        <w:trPr>
          <w:trHeight w:val="249"/>
        </w:trPr>
        <w:tc>
          <w:tcPr>
            <w:tcW w:w="453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left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>BA/</w:t>
            </w:r>
            <w:proofErr w:type="spellStart"/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>Irecê</w:t>
            </w:r>
            <w:proofErr w:type="spellEnd"/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 xml:space="preserve"> </w:t>
            </w:r>
          </w:p>
        </w:tc>
        <w:tc>
          <w:tcPr>
            <w:tcW w:w="4961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left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 xml:space="preserve">Cidadania e </w:t>
            </w:r>
            <w:proofErr w:type="spellStart"/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>BSM</w:t>
            </w:r>
            <w:proofErr w:type="spellEnd"/>
          </w:p>
        </w:tc>
      </w:tr>
      <w:tr w:rsidR="002723D2" w:rsidRPr="000D694E" w:rsidTr="004D6263">
        <w:trPr>
          <w:trHeight w:val="241"/>
        </w:trPr>
        <w:tc>
          <w:tcPr>
            <w:tcW w:w="453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left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 xml:space="preserve">BA/Chapada Diamantina </w:t>
            </w:r>
          </w:p>
        </w:tc>
        <w:tc>
          <w:tcPr>
            <w:tcW w:w="496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left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 xml:space="preserve">Cidadania e </w:t>
            </w:r>
            <w:proofErr w:type="spellStart"/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>BSM</w:t>
            </w:r>
            <w:proofErr w:type="spellEnd"/>
          </w:p>
        </w:tc>
      </w:tr>
      <w:tr w:rsidR="002723D2" w:rsidRPr="000D694E" w:rsidTr="004D6263">
        <w:trPr>
          <w:trHeight w:val="248"/>
        </w:trPr>
        <w:tc>
          <w:tcPr>
            <w:tcW w:w="453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left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 xml:space="preserve">BA/Itaparica </w:t>
            </w:r>
          </w:p>
        </w:tc>
        <w:tc>
          <w:tcPr>
            <w:tcW w:w="4961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left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>Cidadania</w:t>
            </w:r>
          </w:p>
        </w:tc>
      </w:tr>
      <w:tr w:rsidR="002723D2" w:rsidRPr="000D694E" w:rsidTr="004D6263">
        <w:trPr>
          <w:trHeight w:val="254"/>
        </w:trPr>
        <w:tc>
          <w:tcPr>
            <w:tcW w:w="453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left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 xml:space="preserve">BA/Bacia do </w:t>
            </w:r>
            <w:proofErr w:type="spellStart"/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>Jacuípe</w:t>
            </w:r>
            <w:proofErr w:type="spellEnd"/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 xml:space="preserve"> </w:t>
            </w:r>
          </w:p>
        </w:tc>
        <w:tc>
          <w:tcPr>
            <w:tcW w:w="496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left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>Rural</w:t>
            </w:r>
          </w:p>
        </w:tc>
      </w:tr>
      <w:tr w:rsidR="002723D2" w:rsidRPr="000D694E" w:rsidTr="004D6263">
        <w:trPr>
          <w:trHeight w:val="259"/>
        </w:trPr>
        <w:tc>
          <w:tcPr>
            <w:tcW w:w="453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left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>BA/Bacia do Rio Corrente</w:t>
            </w:r>
          </w:p>
        </w:tc>
        <w:tc>
          <w:tcPr>
            <w:tcW w:w="4961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left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>Rural</w:t>
            </w:r>
          </w:p>
        </w:tc>
      </w:tr>
      <w:tr w:rsidR="002723D2" w:rsidRPr="000D694E" w:rsidTr="004D6263">
        <w:trPr>
          <w:trHeight w:val="407"/>
        </w:trPr>
        <w:tc>
          <w:tcPr>
            <w:tcW w:w="453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left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>BA/</w:t>
            </w:r>
            <w:proofErr w:type="spellStart"/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>Piemonte</w:t>
            </w:r>
            <w:proofErr w:type="spellEnd"/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 xml:space="preserve"> do Paraguaçu</w:t>
            </w:r>
          </w:p>
        </w:tc>
        <w:tc>
          <w:tcPr>
            <w:tcW w:w="496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3D2" w:rsidRPr="000D694E" w:rsidRDefault="002723D2" w:rsidP="004D6263">
            <w:pPr>
              <w:jc w:val="left"/>
              <w:rPr>
                <w:rFonts w:eastAsia="Times New Roman" w:cs="Arial"/>
                <w:color w:val="000000" w:themeColor="text1"/>
                <w:szCs w:val="24"/>
                <w:lang w:eastAsia="pt-BR"/>
              </w:rPr>
            </w:pPr>
            <w:r w:rsidRPr="000D694E">
              <w:rPr>
                <w:rFonts w:eastAsia="Times New Roman" w:cs="Arial"/>
                <w:color w:val="000000" w:themeColor="text1"/>
                <w:kern w:val="24"/>
                <w:szCs w:val="24"/>
                <w:lang w:eastAsia="pt-BR"/>
              </w:rPr>
              <w:t>Rural</w:t>
            </w:r>
          </w:p>
        </w:tc>
      </w:tr>
    </w:tbl>
    <w:p w:rsidR="002723D2" w:rsidRDefault="002723D2" w:rsidP="00E450DC"/>
    <w:p w:rsidR="00D86F42" w:rsidRDefault="00D86F42" w:rsidP="00E450DC"/>
    <w:p w:rsidR="00D86F42" w:rsidRDefault="00D86F42" w:rsidP="00D86F42">
      <w:pPr>
        <w:jc w:val="center"/>
      </w:pPr>
      <w:r>
        <w:t>Silvana Parente</w:t>
      </w:r>
    </w:p>
    <w:p w:rsidR="00D86F42" w:rsidRDefault="00D86F42" w:rsidP="00D86F42">
      <w:pPr>
        <w:jc w:val="center"/>
      </w:pPr>
      <w:r>
        <w:t>Ordenadora de Despesas</w:t>
      </w:r>
    </w:p>
    <w:sectPr w:rsidR="00D86F42" w:rsidSect="0067733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450DC"/>
    <w:rsid w:val="002723D2"/>
    <w:rsid w:val="003155D4"/>
    <w:rsid w:val="00677330"/>
    <w:rsid w:val="00841EC4"/>
    <w:rsid w:val="00924F68"/>
    <w:rsid w:val="009314BE"/>
    <w:rsid w:val="00AF302E"/>
    <w:rsid w:val="00D86F42"/>
    <w:rsid w:val="00E450DC"/>
    <w:rsid w:val="00E63BC8"/>
    <w:rsid w:val="00E94C00"/>
    <w:rsid w:val="00F3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23D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Ricardo</dc:creator>
  <cp:lastModifiedBy>Marcelo Ricardo</cp:lastModifiedBy>
  <cp:revision>3</cp:revision>
  <dcterms:created xsi:type="dcterms:W3CDTF">2013-09-18T16:46:00Z</dcterms:created>
  <dcterms:modified xsi:type="dcterms:W3CDTF">2013-09-18T17:06:00Z</dcterms:modified>
</cp:coreProperties>
</file>